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3407EF08" wp14:paraId="2031B1D9" wp14:textId="06792C31">
      <w:pPr>
        <w:pStyle w:val="Normal"/>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3407EF08" w:rsidR="70DB64D2">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fi-FI"/>
        </w:rPr>
        <w:t>O</w:t>
      </w:r>
      <w:r w:rsidRPr="3407EF08" w:rsidR="70DB64D2">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fi-FI"/>
        </w:rPr>
        <w:t>piskelijakuntatoimin</w:t>
      </w:r>
      <w:r w:rsidRPr="3407EF08" w:rsidR="70DB64D2">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fi-FI"/>
        </w:rPr>
        <w:t>nan toimintasuunnitelma vuodelle 202</w:t>
      </w:r>
      <w:r w:rsidRPr="3407EF08" w:rsidR="3399F8D7">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fi-FI"/>
        </w:rPr>
        <w:t>5</w:t>
      </w:r>
    </w:p>
    <w:p xmlns:wp14="http://schemas.microsoft.com/office/word/2010/wordml" w:rsidP="07DAFAE8" wp14:paraId="7EBD2784" wp14:textId="6B8FF5D7">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fi-FI"/>
        </w:rPr>
        <w:t>Tavoitteet</w:t>
      </w:r>
    </w:p>
    <w:p xmlns:wp14="http://schemas.microsoft.com/office/word/2010/wordml" w:rsidP="07DAFAE8" wp14:paraId="41409412" wp14:textId="2EA3B609">
      <w:pPr>
        <w:pStyle w:val="Normal"/>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Keskeisenä opiskelijakuntatoiminnan tavoitteena on huolehtia, että opiskelijoiden etu ja hyvinvointiin liittyvät asiat otetaan huomioon Riverian päätöksenteossa ja toiminnassa. Opiskelijakunnan toimintatapaa kehitetään jatkuvasti sellaiseksi, että se palvelee mahdollisimman laajaa joukkoa Riverian opiskelijoita niin koulutusalan, opiskelupaikkakunnan kuin iän, kansalaisuuden ja sukupuolen perusteella.</w:t>
      </w:r>
      <w:r w:rsidRPr="07DAFAE8" w:rsidR="1D96CFB5">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 Opiskelijakunta haluaa entistä enemmän kehittää toimintaa aktiivisemmaksi kaikilla kampuksilla</w:t>
      </w:r>
      <w:r w:rsidRPr="07DAFAE8" w:rsidR="0556E5FE">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Tukemalla kaikilla kampuksilla tapahtuvaa toimintaa, organisoimalla opiskelijakuntakoordinaattorin lisäksi toimintaan mukaan kampuskohtaiset vastuuhenkilöt opiskelijakunnan toimi</w:t>
      </w:r>
      <w:r w:rsidRPr="07DAFAE8" w:rsidR="70C754D9">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ntaan ja tutor- toimintaan. </w:t>
      </w:r>
      <w:r w:rsidRPr="07DAFAE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Riverian opiskelijoita kannustetaan oma-aloitteisuuteen, aktiivisuuteen ja palautteen antamiseen opiskeluun ja opiskelijoiden hyvinvointiin liittyvistä asioista. Tavoitteena on, että mahdollisimman monet opiskelijat tietävät opiskelijakunnan olemassaolosta ja toiminnasta. Tavoitteiden saavuttaminen edellyttää yhteistyötä Riverian toimijoiden ja ulkopuolisten yhteistyötahojen kanssa. </w:t>
      </w:r>
    </w:p>
    <w:p xmlns:wp14="http://schemas.microsoft.com/office/word/2010/wordml" w:rsidP="07DAFAE8" wp14:paraId="17AABED1" wp14:textId="2143E311">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fi-FI"/>
        </w:rPr>
        <w:t>Toiminta</w:t>
      </w:r>
    </w:p>
    <w:p xmlns:wp14="http://schemas.microsoft.com/office/word/2010/wordml" w:rsidP="3407EF08" wp14:paraId="230F5513" wp14:textId="15712A29">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3407EF0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Tasa-arvon ja yhdenvertaisuuden vaatimukset ohjaavat toimintaa ja se perustuu vapaaehtoisuuteen. Toiminnan organisoinnista vastaa opiskelijakunnan hallitus, jota ohjaa opi</w:t>
      </w:r>
      <w:r w:rsidRPr="3407EF08" w:rsidR="725A4ACC">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skelijakuntatoiminnan koordinaattori</w:t>
      </w:r>
      <w:r w:rsidRPr="3407EF0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w:t>
      </w:r>
    </w:p>
    <w:p xmlns:wp14="http://schemas.microsoft.com/office/word/2010/wordml" w:rsidP="3407EF08" wp14:paraId="1D1EA619" wp14:textId="45E208A2">
      <w:pPr>
        <w:pStyle w:val="Normal"/>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3407EF0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Opiskelijakunnan hallitus kokoontuu säännöllisesti kuukauden välein. Kokouksia järjestetään mahdollisuuksien mukaan eri koulutusyksiköissä ja kampuksilla. Kokousten pöytäkirjat ovat julkisia ja keskeiset päätökset tiedotetaan opiskelijoille Wilman kautta. Linkit kokousmateriaaleihin löytyvät osoitteesta </w:t>
      </w:r>
      <w:r w:rsidRPr="3407EF0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 </w:t>
      </w:r>
      <w:hyperlink r:id="Ra9439a5e83df453f">
        <w:r w:rsidRPr="3407EF08" w:rsidR="0A163D61">
          <w:rPr>
            <w:rStyle w:val="Hyperlink"/>
            <w:rFonts w:ascii="Franklin Gothic Book" w:hAnsi="Franklin Gothic Book" w:eastAsia="Franklin Gothic Book" w:cs="Franklin Gothic Book"/>
            <w:noProof w:val="0"/>
            <w:sz w:val="22"/>
            <w:szCs w:val="22"/>
            <w:lang w:val="fi-FI"/>
          </w:rPr>
          <w:t>Opiskelijakunta ja järjestöt - eRiveria.</w:t>
        </w:r>
      </w:hyperlink>
      <w:r w:rsidRPr="3407EF08" w:rsidR="0A163D61">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 </w:t>
      </w:r>
      <w:r w:rsidRPr="3407EF0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Opiskelijakunnan hallitus kiertää kampuksilla kertomassa toiminnastaan ja kyselemässä opiskelijoiden kuulumisia.</w:t>
      </w:r>
    </w:p>
    <w:p xmlns:wp14="http://schemas.microsoft.com/office/word/2010/wordml" w:rsidP="07DAFAE8" wp14:paraId="7A33C039" wp14:textId="51F4EAA5">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Opiskelijafoorumi, jossa opiskelijakunnan ja Riverian johtoryhmän edustajat kohtaavat, järjestetään neljä kertaa toimintavuoden aikana. Näissä tapaamisissa keskustellaan johdolle ja opiskelijoille tärkeistä asioista ja tapahtumista.</w:t>
      </w:r>
    </w:p>
    <w:p xmlns:wp14="http://schemas.microsoft.com/office/word/2010/wordml" w:rsidP="07DAFAE8" wp14:paraId="2B39EDF6" wp14:textId="4E519B0E">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Opiskelijakunnan hallitus nimeää opiskelijaedustajat erilaisiin työryhmiin, toimikuntiin ja ohjausryhmiin, joissa kaivataan opiskelijoiden näkemyksiä.</w:t>
      </w:r>
    </w:p>
    <w:p xmlns:wp14="http://schemas.microsoft.com/office/word/2010/wordml" w:rsidP="07DAFAE8" wp14:paraId="579A4BEE" wp14:textId="6F728663">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Opiskelijakunnan hallitus kohdentaa avustuksia opiskelijoiden itse suunnittelemaan toimintaan. Tavoitteena on lisätä opiskelijoiden oma-aloitteisuutta ja aktiivisuutta. Opiskelijakunnan hallitus osallistuu tarpeen mukaan myös itse tapahtumien järjestämiseen.</w:t>
      </w:r>
    </w:p>
    <w:p xmlns:wp14="http://schemas.microsoft.com/office/word/2010/wordml" w:rsidP="07DAFAE8" wp14:paraId="45A07BEA" wp14:textId="2B3F0794">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Yhdessä Riverian johdon kanssa opiskelijakunnan hallitus toteuttaa opiskelijoille kyselyitä ja tiedottaa niiden tuloksista. </w:t>
      </w:r>
    </w:p>
    <w:p xmlns:wp14="http://schemas.microsoft.com/office/word/2010/wordml" w:rsidP="07DAFAE8" wp14:paraId="5C09B46C" wp14:textId="4C86D7AB">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Opiskelijakunnan hallitus tekee yhteistyötä valtakunnallisten opiskelijajärjestöjen, muiden koulutuksen järjestäjien sekä pohjoiskarjalaisten opiskelija- ja muiden opiskeluun ja opiskelijoiden hyvinvointiin vaikuttavien järjestöjen kanssa. </w:t>
      </w:r>
    </w:p>
    <w:p xmlns:wp14="http://schemas.microsoft.com/office/word/2010/wordml" w:rsidP="3407EF08" wp14:paraId="4EB02AB7" wp14:textId="5D7A23D0">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3407EF0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Vuonna 202</w:t>
      </w:r>
      <w:r w:rsidRPr="3407EF08" w:rsidR="553AD9A3">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5</w:t>
      </w:r>
      <w:r w:rsidRPr="3407EF0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 opiskelijakunnan hallitus kannustaa opiskelijoita osallistumaan</w:t>
      </w:r>
      <w:r w:rsidRPr="3407EF08" w:rsidR="529A5CB7">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 </w:t>
      </w:r>
      <w:r w:rsidRPr="3407EF08" w:rsidR="529A5CB7">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Sakustars</w:t>
      </w:r>
      <w:r w:rsidRPr="3407EF08" w:rsidR="529A5CB7">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 </w:t>
      </w:r>
      <w:r w:rsidRPr="3407EF08" w:rsidR="529A5CB7">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kultt</w:t>
      </w:r>
      <w:r w:rsidRPr="3407EF08" w:rsidR="680BED6A">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u</w:t>
      </w:r>
      <w:r w:rsidRPr="3407EF08" w:rsidR="529A5CB7">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uri</w:t>
      </w:r>
      <w:r w:rsidRPr="3407EF08" w:rsidR="500B7F64">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 </w:t>
      </w:r>
      <w:r w:rsidRPr="3407EF08" w:rsidR="529A5CB7">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kilpailuun</w:t>
      </w:r>
      <w:r w:rsidRPr="3407EF08" w:rsidR="529A5CB7">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 osallist</w:t>
      </w:r>
      <w:r w:rsidRPr="3407EF08" w:rsidR="086093E7">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ujina ja järjestäjinä </w:t>
      </w:r>
      <w:r w:rsidRPr="3407EF08" w:rsidR="529A5CB7">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Joensuussa. </w:t>
      </w:r>
      <w:r w:rsidRPr="3407EF0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Opiskelijoita kannustetaan myös osallistumaan SAKU ry:n </w:t>
      </w:r>
      <w:r w:rsidRPr="3407EF08" w:rsidR="4F15B0A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muihin </w:t>
      </w:r>
      <w:r w:rsidRPr="3407EF08" w:rsidR="4F15B0A8">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tapahtumiin</w:t>
      </w:r>
      <w:r w:rsidRPr="3407EF0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  </w:t>
      </w:r>
    </w:p>
    <w:p xmlns:wp14="http://schemas.microsoft.com/office/word/2010/wordml" w:rsidP="07DAFAE8" wp14:paraId="1EBFC461" wp14:textId="7A2834FB">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1"/>
          <w:bCs w:val="1"/>
          <w:i w:val="0"/>
          <w:iCs w:val="0"/>
          <w:caps w:val="0"/>
          <w:smallCaps w:val="0"/>
          <w:noProof w:val="0"/>
          <w:color w:val="000000" w:themeColor="text1" w:themeTint="FF" w:themeShade="FF"/>
          <w:sz w:val="22"/>
          <w:szCs w:val="22"/>
          <w:lang w:val="fi-FI"/>
        </w:rPr>
        <w:t>Tulokset</w:t>
      </w:r>
    </w:p>
    <w:p xmlns:wp14="http://schemas.microsoft.com/office/word/2010/wordml" w:rsidP="07DAFAE8" wp14:paraId="51634F29" wp14:textId="087F91F8">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Opiskelijakunnan toiminta on aktiivista ja opiskelijoiden osallistuminen heitä koskevaan päätöksentekoon Riveriassa on mahdollista eri tasoilla: opetuksessa ja ohjauksessa, hallinnollisessa päätöksenteossa, työelämässä oppimiseen liittyvissä asioissa sekä valtakunnallisessa päätöksenteossa.</w:t>
      </w:r>
    </w:p>
    <w:p xmlns:wp14="http://schemas.microsoft.com/office/word/2010/wordml" w:rsidP="07DAFAE8" wp14:paraId="1C8E2CDB" wp14:textId="53A14A30">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Toiminta on säännöllistä ja siitä tiedotetaan kaikkia opiskelijoita. Opiskelijakuntatoiminta houkuttelee jatkuvasti uusia ja innokkaita toimijoita mukaan.</w:t>
      </w:r>
      <w:r w:rsidRPr="07DAFAE8" w:rsidR="3F5A2B5B">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 Opiskelijat osallistuvat kaikilta kampuksilta ja toiminta järjestetään niin että kaikilta kampuksilta on mahdollista osallistua</w:t>
      </w:r>
      <w:r w:rsidRPr="07DAFAE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 </w:t>
      </w:r>
    </w:p>
    <w:p xmlns:wp14="http://schemas.microsoft.com/office/word/2010/wordml" w:rsidP="07DAFAE8" wp14:paraId="6F85FB91" wp14:textId="5F2F31F1">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Opiskelijakunnan edustajat tutustuvat aktiivisesti kampusten ja koulutusalojen toimintaan ja tiedottavat hyvistä toimintatavoista. Opiskelijoiden aktiivisuus kasvaa, kun kohdennetuilla avustuksilla voidaan tukea heidän itsensä suunnittelemaa toimintaa.</w:t>
      </w:r>
    </w:p>
    <w:p xmlns:wp14="http://schemas.microsoft.com/office/word/2010/wordml" w:rsidP="07DAFAE8" wp14:paraId="5B837137" wp14:textId="20B564F6">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07DAFAE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Riverian päätöksentekoon vaikuttavat myös opiskelijoilta saatava palaute ja kehittämisehdotukset. </w:t>
      </w:r>
    </w:p>
    <w:p xmlns:wp14="http://schemas.microsoft.com/office/word/2010/wordml" w:rsidP="3407EF08" wp14:paraId="450E0638" wp14:textId="68579251">
      <w:pPr>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Pr="3407EF0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Opiskelijat osallistuvat entistä enemmän heille järjestettyihin toimintoihin ja tapahtumiin. Koko toiminnan tuloksena entistä upeampi,</w:t>
      </w:r>
      <w:r w:rsidRPr="3407EF08" w:rsidR="577C9823">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 xml:space="preserve"> </w:t>
      </w:r>
      <w:r w:rsidRPr="3407EF08" w:rsidR="70DB64D2">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t>Riveria.</w:t>
      </w:r>
    </w:p>
    <w:p xmlns:wp14="http://schemas.microsoft.com/office/word/2010/wordml" w:rsidP="3407EF08" wp14:paraId="0E11A86D" wp14:textId="4583FE97">
      <w:pPr>
        <w:pStyle w:val="Normal"/>
      </w:pPr>
    </w:p>
    <w:sectPr>
      <w:pgSz w:w="11906" w:h="16838" w:orient="portrait"/>
      <w:pgMar w:top="1440" w:right="1440" w:bottom="1440" w:left="1440" w:header="708" w:footer="708" w:gutter="0"/>
      <w:cols w:space="708"/>
      <w:docGrid w:linePitch="360"/>
      <w:headerReference w:type="default" r:id="R87ead23ca0ec4378"/>
      <w:footerReference w:type="default" r:id="R0880ba9600a04ce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407EF08" w:rsidTr="3407EF08" w14:paraId="29DAC603">
      <w:trPr>
        <w:trHeight w:val="300"/>
      </w:trPr>
      <w:tc>
        <w:tcPr>
          <w:tcW w:w="3005" w:type="dxa"/>
          <w:tcMar/>
        </w:tcPr>
        <w:p w:rsidR="3407EF08" w:rsidP="3407EF08" w:rsidRDefault="3407EF08" w14:paraId="73890BD4" w14:textId="4F5F822A">
          <w:pPr>
            <w:pStyle w:val="Header"/>
            <w:bidi w:val="0"/>
            <w:ind w:left="-115"/>
            <w:jc w:val="left"/>
          </w:pPr>
        </w:p>
      </w:tc>
      <w:tc>
        <w:tcPr>
          <w:tcW w:w="3005" w:type="dxa"/>
          <w:tcMar/>
        </w:tcPr>
        <w:p w:rsidR="3407EF08" w:rsidP="3407EF08" w:rsidRDefault="3407EF08" w14:paraId="295EE13B" w14:textId="45FD6D2E">
          <w:pPr>
            <w:pStyle w:val="Header"/>
            <w:bidi w:val="0"/>
            <w:jc w:val="center"/>
          </w:pPr>
        </w:p>
      </w:tc>
      <w:tc>
        <w:tcPr>
          <w:tcW w:w="3005" w:type="dxa"/>
          <w:tcMar/>
        </w:tcPr>
        <w:p w:rsidR="3407EF08" w:rsidP="3407EF08" w:rsidRDefault="3407EF08" w14:paraId="5ED8C576" w14:textId="5B71754B">
          <w:pPr>
            <w:pStyle w:val="Header"/>
            <w:bidi w:val="0"/>
            <w:ind w:right="-115"/>
            <w:jc w:val="right"/>
          </w:pPr>
        </w:p>
      </w:tc>
    </w:tr>
  </w:tbl>
  <w:p w:rsidR="3407EF08" w:rsidP="3407EF08" w:rsidRDefault="3407EF08" w14:paraId="53018462" w14:textId="499AEA48">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407EF08" w:rsidTr="3407EF08" w14:paraId="38FD0B65">
      <w:trPr>
        <w:trHeight w:val="300"/>
      </w:trPr>
      <w:tc>
        <w:tcPr>
          <w:tcW w:w="3005" w:type="dxa"/>
          <w:tcMar/>
        </w:tcPr>
        <w:p w:rsidR="3407EF08" w:rsidP="3407EF08" w:rsidRDefault="3407EF08" w14:paraId="3120BFE7" w14:textId="07298FAE">
          <w:pPr>
            <w:pStyle w:val="Header"/>
            <w:ind w:left="-115"/>
            <w:jc w:val="left"/>
            <w:rPr>
              <w:rFonts w:ascii="Franklin Gothic Book" w:hAnsi="Franklin Gothic Book" w:eastAsia="Franklin Gothic Book" w:cs="Franklin Gothic Book"/>
              <w:b w:val="0"/>
              <w:bCs w:val="0"/>
              <w:i w:val="0"/>
              <w:iCs w:val="0"/>
              <w:caps w:val="0"/>
              <w:smallCaps w:val="0"/>
              <w:noProof w:val="0"/>
              <w:color w:val="000000" w:themeColor="text1" w:themeTint="FF" w:themeShade="FF"/>
              <w:sz w:val="22"/>
              <w:szCs w:val="22"/>
              <w:lang w:val="fi-FI"/>
            </w:rPr>
          </w:pPr>
          <w:r w:rsidR="3407EF08">
            <w:drawing>
              <wp:inline wp14:editId="36A7A2EE" wp14:anchorId="234D6757">
                <wp:extent cx="1685925" cy="736108"/>
                <wp:effectExtent l="0" t="0" r="0" b="0"/>
                <wp:docPr id="1493880126" name="" title=""/>
                <wp:cNvGraphicFramePr>
                  <a:graphicFrameLocks noChangeAspect="1"/>
                </wp:cNvGraphicFramePr>
                <a:graphic>
                  <a:graphicData uri="http://schemas.openxmlformats.org/drawingml/2006/picture">
                    <pic:pic>
                      <pic:nvPicPr>
                        <pic:cNvPr id="0" name=""/>
                        <pic:cNvPicPr/>
                      </pic:nvPicPr>
                      <pic:blipFill>
                        <a:blip r:embed="Rf19e08e9582e408f">
                          <a:extLst>
                            <a:ext xmlns:a="http://schemas.openxmlformats.org/drawingml/2006/main" uri="{28A0092B-C50C-407E-A947-70E740481C1C}">
                              <a14:useLocalDpi val="0"/>
                            </a:ext>
                          </a:extLst>
                        </a:blip>
                        <a:stretch>
                          <a:fillRect/>
                        </a:stretch>
                      </pic:blipFill>
                      <pic:spPr>
                        <a:xfrm>
                          <a:off x="0" y="0"/>
                          <a:ext cx="1685925" cy="736108"/>
                        </a:xfrm>
                        <a:prstGeom prst="rect">
                          <a:avLst/>
                        </a:prstGeom>
                      </pic:spPr>
                    </pic:pic>
                  </a:graphicData>
                </a:graphic>
              </wp:inline>
            </w:drawing>
          </w:r>
        </w:p>
      </w:tc>
      <w:tc>
        <w:tcPr>
          <w:tcW w:w="3005" w:type="dxa"/>
          <w:tcMar/>
        </w:tcPr>
        <w:p w:rsidR="3407EF08" w:rsidP="3407EF08" w:rsidRDefault="3407EF08" w14:paraId="3EE57544" w14:textId="2E7475AD">
          <w:pPr>
            <w:pStyle w:val="Header"/>
            <w:bidi w:val="0"/>
            <w:jc w:val="center"/>
          </w:pPr>
        </w:p>
      </w:tc>
      <w:tc>
        <w:tcPr>
          <w:tcW w:w="3005" w:type="dxa"/>
          <w:tcMar/>
        </w:tcPr>
        <w:p w:rsidR="3407EF08" w:rsidP="3407EF08" w:rsidRDefault="3407EF08" w14:paraId="73D9911F" w14:textId="063BF950">
          <w:pPr>
            <w:pStyle w:val="Header"/>
            <w:bidi w:val="0"/>
            <w:ind w:right="-115"/>
            <w:jc w:val="right"/>
          </w:pPr>
        </w:p>
      </w:tc>
    </w:tr>
  </w:tbl>
  <w:p w:rsidR="3407EF08" w:rsidP="3407EF08" w:rsidRDefault="3407EF08" w14:paraId="364A0332" w14:textId="18C4680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867DD4"/>
    <w:rsid w:val="0039A87D"/>
    <w:rsid w:val="0556E5FE"/>
    <w:rsid w:val="07DAFAE8"/>
    <w:rsid w:val="086093E7"/>
    <w:rsid w:val="0A163D61"/>
    <w:rsid w:val="0EA506CB"/>
    <w:rsid w:val="10C3C95B"/>
    <w:rsid w:val="12205E3A"/>
    <w:rsid w:val="12212BDF"/>
    <w:rsid w:val="1506619D"/>
    <w:rsid w:val="18DE2200"/>
    <w:rsid w:val="1D96CFB5"/>
    <w:rsid w:val="200B30E0"/>
    <w:rsid w:val="209AA69D"/>
    <w:rsid w:val="24406325"/>
    <w:rsid w:val="262316D2"/>
    <w:rsid w:val="326C5BA7"/>
    <w:rsid w:val="3399F8D7"/>
    <w:rsid w:val="3407EF08"/>
    <w:rsid w:val="350E73B4"/>
    <w:rsid w:val="3F5A2B5B"/>
    <w:rsid w:val="42867DD4"/>
    <w:rsid w:val="440464F3"/>
    <w:rsid w:val="45F5E270"/>
    <w:rsid w:val="488317C4"/>
    <w:rsid w:val="4AE7FA1F"/>
    <w:rsid w:val="4E238438"/>
    <w:rsid w:val="4F15B0A8"/>
    <w:rsid w:val="4FA7B843"/>
    <w:rsid w:val="500B7F64"/>
    <w:rsid w:val="529A5CB7"/>
    <w:rsid w:val="553AD9A3"/>
    <w:rsid w:val="563E3195"/>
    <w:rsid w:val="577C9823"/>
    <w:rsid w:val="5802A150"/>
    <w:rsid w:val="63BC78C5"/>
    <w:rsid w:val="680BED6A"/>
    <w:rsid w:val="6D7EC61B"/>
    <w:rsid w:val="70C754D9"/>
    <w:rsid w:val="70DB64D2"/>
    <w:rsid w:val="725A4ACC"/>
    <w:rsid w:val="72D7A8A0"/>
    <w:rsid w:val="78F465C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7DD4"/>
  <w15:chartTrackingRefBased/>
  <w15:docId w15:val="{12DD39C9-9C5A-49E3-B0A5-BEEFEA5701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fi-FI"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eriveria.fi/opiskelijaelama/opiskelijakunta-ja-jarjestot/" TargetMode="External" Id="Ra9439a5e83df453f" /><Relationship Type="http://schemas.openxmlformats.org/officeDocument/2006/relationships/header" Target="header.xml" Id="R87ead23ca0ec4378" /><Relationship Type="http://schemas.openxmlformats.org/officeDocument/2006/relationships/footer" Target="footer.xml" Id="R0880ba9600a04ce9" /></Relationships>
</file>

<file path=word/_rels/header.xml.rels>&#65279;<?xml version="1.0" encoding="utf-8"?><Relationships xmlns="http://schemas.openxmlformats.org/package/2006/relationships"><Relationship Type="http://schemas.openxmlformats.org/officeDocument/2006/relationships/image" Target="/media/image.png" Id="Rf19e08e9582e408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2024-11-01T07:54:54.8840693Z</dcterms:created>
  <dcterms:modified xsi:type="dcterms:W3CDTF">2024-11-11T06:51:17.8241023Z</dcterms:modified>
  <dc:creator>Riikonen Cecilia</dc:creator>
  <lastModifiedBy>Riikonen Cecilia</lastModifiedBy>
</coreProperties>
</file>